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Hirshberg Al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13135 DAIRY ASHFORD,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Noble Corp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NE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77478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amended Form 4 is being filed for the purpose of amending the disclosure in Box 4 to reflect that the correct number of securities that vested on October 3, 2022 was 13,677. The original Form 4 inadvertently included 9,119 shares which represented restricted stock units that were settled in cash.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E. Turcotte,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3106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2023-01-10T15:36:19Z</dcterms:created>
  <dcterms:modified xsi:type="dcterms:W3CDTF">2023-01-10T15:36:19Z</dcterms:modified>
</cp:coreProperties>
</file>