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Pickard Ann Darlene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13135 DAIRY ASHFORD,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Noble Corp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NE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13,677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amended Form 4 is being filed for the purpose of amending the disclosure in Box 4 to reflect that the correct number of securities that vested on October 3, 2022 was 13,677. The original Form 4 inadvertently included 9,119 shares which represented restricted stock units that were settled in cash.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E. Turcotte,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9701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2023-01-10T15:38:39Z</dcterms:created>
  <dcterms:modified xsi:type="dcterms:W3CDTF">2023-01-10T15:38:39Z</dcterms:modified>
</cp:coreProperties>
</file>